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519D3" w14:textId="118BC182" w:rsidR="0037741F" w:rsidRPr="003143CD" w:rsidRDefault="0037741F" w:rsidP="0037741F">
      <w:pPr>
        <w:spacing w:line="276" w:lineRule="auto"/>
        <w:rPr>
          <w:rFonts w:eastAsia="Calibri"/>
          <w:b/>
        </w:rPr>
      </w:pPr>
      <w:r w:rsidRPr="0042489D">
        <w:rPr>
          <w:rFonts w:eastAsia="Calibri"/>
          <w:b/>
        </w:rPr>
        <w:t>Soziale Lernen</w:t>
      </w:r>
    </w:p>
    <w:p w14:paraId="466C8014" w14:textId="77777777" w:rsidR="0037741F" w:rsidRPr="0042489D" w:rsidRDefault="0037741F" w:rsidP="0037741F">
      <w:pPr>
        <w:spacing w:line="276" w:lineRule="auto"/>
        <w:jc w:val="both"/>
        <w:rPr>
          <w:rFonts w:eastAsia="Calibri"/>
        </w:rPr>
      </w:pPr>
      <w:r w:rsidRPr="0042489D">
        <w:rPr>
          <w:rFonts w:eastAsia="Calibri"/>
        </w:rPr>
        <w:t xml:space="preserve">Für uns als Schulfamilie St. Nikola ist neben unserem Erziehungs- und Bildungsauftrag das </w:t>
      </w:r>
      <w:r w:rsidRPr="003143CD">
        <w:rPr>
          <w:rFonts w:eastAsia="Calibri"/>
        </w:rPr>
        <w:t>Soziale Lernen und die Wertevermittlung ein wesentlicher Bestandteil</w:t>
      </w:r>
      <w:r w:rsidRPr="0042489D">
        <w:rPr>
          <w:rFonts w:eastAsia="Calibri"/>
        </w:rPr>
        <w:t xml:space="preserve"> [Vgl. Art. 131 Verfassung des Freistaates Bayern – </w:t>
      </w:r>
      <w:r w:rsidRPr="0042489D">
        <w:rPr>
          <w:rFonts w:eastAsia="Calibri"/>
          <w:i/>
        </w:rPr>
        <w:t>(1) Die Schulen sollen nicht nur Wissen und Können vermitteln, sondern auch Herz und Charakter bilden.)]</w:t>
      </w:r>
    </w:p>
    <w:p w14:paraId="4B7A6398" w14:textId="77777777" w:rsidR="0037741F" w:rsidRPr="0042489D" w:rsidRDefault="0037741F" w:rsidP="0037741F">
      <w:pPr>
        <w:spacing w:line="276" w:lineRule="auto"/>
        <w:jc w:val="both"/>
        <w:rPr>
          <w:rFonts w:eastAsia="Calibri"/>
        </w:rPr>
      </w:pPr>
      <w:r w:rsidRPr="0042489D">
        <w:rPr>
          <w:rFonts w:eastAsia="Calibri"/>
        </w:rPr>
        <w:t>So ist das Soziale Lernen ein Unterrichtsprinzip, durch das unsere Schüler soziale und emotionale Kompetenzen erwerben können. Sowohl durch unterrichtsinterne als auch durch außerschulische Aktivitäten, möchten wir unsere Schüler unterstützen und die Entwicklung der Wahrnehmungsfähigkeit, der Kontakt- und Kommunikationsfähigkeit, der Empathie und Diskretionsfähigkeit, der Kooperations- und Konfliktfähigkeit, sowie der Zivilcourage fördern. Unser Ziel ist ebenso, Toleranz zu fördern und Kompetenzen zu stärken. Achtsamkeit gegenüber anderen und unter uns selbst ist uns wichtig.</w:t>
      </w:r>
    </w:p>
    <w:p w14:paraId="314BA060" w14:textId="77777777" w:rsidR="0037741F" w:rsidRPr="0042489D" w:rsidRDefault="0037741F" w:rsidP="0037741F">
      <w:pPr>
        <w:spacing w:line="276" w:lineRule="auto"/>
        <w:jc w:val="both"/>
        <w:rPr>
          <w:rFonts w:eastAsia="Calibri"/>
        </w:rPr>
      </w:pPr>
      <w:r w:rsidRPr="0042489D">
        <w:rPr>
          <w:rFonts w:eastAsia="Calibri"/>
        </w:rPr>
        <w:t xml:space="preserve">Da die </w:t>
      </w:r>
      <w:r w:rsidRPr="0042489D">
        <w:rPr>
          <w:rFonts w:eastAsia="Calibri"/>
          <w:b/>
          <w:bCs/>
        </w:rPr>
        <w:t>Mittelschule St. Nikola seit dem Schuljahr 2021/22 das Profil Inklusion</w:t>
      </w:r>
      <w:r w:rsidRPr="0042489D">
        <w:rPr>
          <w:rFonts w:eastAsia="Calibri"/>
        </w:rPr>
        <w:t xml:space="preserve"> trägt, ist die Bedeutsamkeit des sozialen Lernens noch mehr in den Fokus der Schulfamilie gerückt worden.</w:t>
      </w:r>
    </w:p>
    <w:p w14:paraId="3D545AC4" w14:textId="77777777" w:rsidR="0037741F" w:rsidRPr="0042489D" w:rsidRDefault="0037741F" w:rsidP="0037741F">
      <w:pPr>
        <w:spacing w:line="276" w:lineRule="auto"/>
        <w:jc w:val="both"/>
        <w:rPr>
          <w:rFonts w:eastAsia="Calibri"/>
        </w:rPr>
      </w:pPr>
      <w:r w:rsidRPr="0042489D">
        <w:rPr>
          <w:rFonts w:eastAsia="Calibri"/>
        </w:rPr>
        <w:t xml:space="preserve">Durch die bestehenden </w:t>
      </w:r>
      <w:r w:rsidRPr="0042489D">
        <w:rPr>
          <w:rFonts w:eastAsia="Calibri"/>
          <w:b/>
        </w:rPr>
        <w:t>Sozialprojekte</w:t>
      </w:r>
      <w:r w:rsidRPr="0042489D">
        <w:rPr>
          <w:rFonts w:eastAsia="Calibri"/>
        </w:rPr>
        <w:t xml:space="preserve"> </w:t>
      </w:r>
      <w:r>
        <w:rPr>
          <w:rFonts w:eastAsia="Calibri"/>
        </w:rPr>
        <w:t>(</w:t>
      </w:r>
      <w:r w:rsidRPr="00CD23C6">
        <w:rPr>
          <w:rFonts w:eastAsia="Calibri"/>
          <w:b/>
        </w:rPr>
        <w:t>Projekt mit der McDonald’s Kinderhilfe</w:t>
      </w:r>
      <w:r>
        <w:rPr>
          <w:rFonts w:eastAsia="Calibri"/>
          <w:b/>
        </w:rPr>
        <w:t xml:space="preserve">, </w:t>
      </w:r>
      <w:r w:rsidRPr="00CD23C6">
        <w:rPr>
          <w:rFonts w:eastAsia="Calibri"/>
          <w:b/>
        </w:rPr>
        <w:t>Alten- und Pflegeeinrichtung Heiligen Geist Stift</w:t>
      </w:r>
      <w:r>
        <w:rPr>
          <w:rFonts w:eastAsia="Calibri"/>
        </w:rPr>
        <w:t xml:space="preserve">) </w:t>
      </w:r>
      <w:r w:rsidRPr="0042489D">
        <w:rPr>
          <w:rFonts w:eastAsia="Calibri"/>
        </w:rPr>
        <w:t xml:space="preserve">der Mittelschule St. Nikola möchten wir unseren Schülern den Wert der Nächstenliebe und Achtsamkeit erfahrbar machen und ihnen zeigen, wie man sich gemeinsam sinnvoll engagieren kann. Dieses geschieht </w:t>
      </w:r>
      <w:proofErr w:type="spellStart"/>
      <w:r w:rsidRPr="0042489D">
        <w:rPr>
          <w:rFonts w:eastAsia="Calibri"/>
        </w:rPr>
        <w:t>klassen</w:t>
      </w:r>
      <w:proofErr w:type="spellEnd"/>
      <w:r w:rsidRPr="0042489D">
        <w:rPr>
          <w:rFonts w:eastAsia="Calibri"/>
        </w:rPr>
        <w:t>– und jahrgangsübergreifend.</w:t>
      </w:r>
    </w:p>
    <w:p w14:paraId="07D78F62" w14:textId="77777777" w:rsidR="009A718F" w:rsidRDefault="009A718F"/>
    <w:sectPr w:rsidR="009A71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1F"/>
    <w:rsid w:val="00173C16"/>
    <w:rsid w:val="0037741F"/>
    <w:rsid w:val="005B5D3A"/>
    <w:rsid w:val="009A718F"/>
    <w:rsid w:val="00FA23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87BAB"/>
  <w15:chartTrackingRefBased/>
  <w15:docId w15:val="{A3A48D34-96CC-4775-8594-73758A77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741F"/>
  </w:style>
  <w:style w:type="paragraph" w:styleId="berschrift1">
    <w:name w:val="heading 1"/>
    <w:basedOn w:val="Standard"/>
    <w:next w:val="Standard"/>
    <w:link w:val="berschrift1Zchn"/>
    <w:uiPriority w:val="9"/>
    <w:qFormat/>
    <w:rsid w:val="003774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774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7741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7741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7741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7741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7741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7741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7741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7741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7741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7741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7741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7741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7741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7741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7741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7741F"/>
    <w:rPr>
      <w:rFonts w:eastAsiaTheme="majorEastAsia" w:cstheme="majorBidi"/>
      <w:color w:val="272727" w:themeColor="text1" w:themeTint="D8"/>
    </w:rPr>
  </w:style>
  <w:style w:type="paragraph" w:styleId="Titel">
    <w:name w:val="Title"/>
    <w:basedOn w:val="Standard"/>
    <w:next w:val="Standard"/>
    <w:link w:val="TitelZchn"/>
    <w:uiPriority w:val="10"/>
    <w:qFormat/>
    <w:rsid w:val="003774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7741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7741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7741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7741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7741F"/>
    <w:rPr>
      <w:i/>
      <w:iCs/>
      <w:color w:val="404040" w:themeColor="text1" w:themeTint="BF"/>
    </w:rPr>
  </w:style>
  <w:style w:type="paragraph" w:styleId="Listenabsatz">
    <w:name w:val="List Paragraph"/>
    <w:basedOn w:val="Standard"/>
    <w:uiPriority w:val="34"/>
    <w:qFormat/>
    <w:rsid w:val="0037741F"/>
    <w:pPr>
      <w:ind w:left="720"/>
      <w:contextualSpacing/>
    </w:pPr>
  </w:style>
  <w:style w:type="character" w:styleId="IntensiveHervorhebung">
    <w:name w:val="Intense Emphasis"/>
    <w:basedOn w:val="Absatz-Standardschriftart"/>
    <w:uiPriority w:val="21"/>
    <w:qFormat/>
    <w:rsid w:val="0037741F"/>
    <w:rPr>
      <w:i/>
      <w:iCs/>
      <w:color w:val="0F4761" w:themeColor="accent1" w:themeShade="BF"/>
    </w:rPr>
  </w:style>
  <w:style w:type="paragraph" w:styleId="IntensivesZitat">
    <w:name w:val="Intense Quote"/>
    <w:basedOn w:val="Standard"/>
    <w:next w:val="Standard"/>
    <w:link w:val="IntensivesZitatZchn"/>
    <w:uiPriority w:val="30"/>
    <w:qFormat/>
    <w:rsid w:val="003774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7741F"/>
    <w:rPr>
      <w:i/>
      <w:iCs/>
      <w:color w:val="0F4761" w:themeColor="accent1" w:themeShade="BF"/>
    </w:rPr>
  </w:style>
  <w:style w:type="character" w:styleId="IntensiverVerweis">
    <w:name w:val="Intense Reference"/>
    <w:basedOn w:val="Absatz-Standardschriftart"/>
    <w:uiPriority w:val="32"/>
    <w:qFormat/>
    <w:rsid w:val="003774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1265</Characters>
  <Application>Microsoft Office Word</Application>
  <DocSecurity>0</DocSecurity>
  <Lines>10</Lines>
  <Paragraphs>2</Paragraphs>
  <ScaleCrop>false</ScaleCrop>
  <Company>Mittelschule Aidenbach</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Silberhorn</dc:creator>
  <cp:keywords/>
  <dc:description/>
  <cp:lastModifiedBy>Andrea Silberhorn</cp:lastModifiedBy>
  <cp:revision>1</cp:revision>
  <dcterms:created xsi:type="dcterms:W3CDTF">2024-05-27T07:16:00Z</dcterms:created>
  <dcterms:modified xsi:type="dcterms:W3CDTF">2024-05-27T07:17:00Z</dcterms:modified>
</cp:coreProperties>
</file>